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FA2C" w14:textId="77777777" w:rsidR="0044087B" w:rsidRDefault="00C946F2">
      <w:pPr>
        <w:pBdr>
          <w:top w:val="nil"/>
          <w:left w:val="nil"/>
          <w:bottom w:val="nil"/>
          <w:right w:val="nil"/>
          <w:between w:val="nil"/>
        </w:pBdr>
        <w:jc w:val="center"/>
        <w:rPr>
          <w:rFonts w:ascii="Helvetica Neue" w:eastAsia="Helvetica Neue" w:hAnsi="Helvetica Neue" w:cs="Helvetica Neue"/>
        </w:rPr>
      </w:pPr>
      <w:bookmarkStart w:id="0" w:name="_GoBack"/>
      <w:bookmarkEnd w:id="0"/>
      <w:r>
        <w:rPr>
          <w:rFonts w:ascii="Helvetica Neue" w:eastAsia="Helvetica Neue" w:hAnsi="Helvetica Neue" w:cs="Helvetica Neue"/>
        </w:rPr>
        <w:t xml:space="preserve">2018-19 NWA Executive Board </w:t>
      </w:r>
    </w:p>
    <w:p w14:paraId="2D1031B1" w14:textId="77777777" w:rsidR="0044087B" w:rsidRDefault="00C946F2">
      <w:pPr>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rPr>
        <w:t>Meeting Agenda</w:t>
      </w:r>
    </w:p>
    <w:p w14:paraId="614F269F" w14:textId="77777777" w:rsidR="0044087B" w:rsidRDefault="00C946F2">
      <w:pPr>
        <w:jc w:val="center"/>
        <w:rPr>
          <w:rFonts w:ascii="Helvetica Neue" w:eastAsia="Helvetica Neue" w:hAnsi="Helvetica Neue" w:cs="Helvetica Neue"/>
        </w:rPr>
      </w:pPr>
      <w:r>
        <w:rPr>
          <w:rFonts w:ascii="Helvetica Neue" w:eastAsia="Helvetica Neue" w:hAnsi="Helvetica Neue" w:cs="Helvetica Neue"/>
        </w:rPr>
        <w:t>September 28, 2018 | 2-3:00 pm PST</w:t>
      </w:r>
    </w:p>
    <w:p w14:paraId="34897B01" w14:textId="77777777" w:rsidR="0044087B" w:rsidRDefault="00C946F2">
      <w:pPr>
        <w:jc w:val="center"/>
        <w:rPr>
          <w:rFonts w:ascii="Helvetica Neue" w:eastAsia="Helvetica Neue" w:hAnsi="Helvetica Neue" w:cs="Helvetica Neue"/>
        </w:rPr>
      </w:pPr>
      <w:r>
        <w:rPr>
          <w:rFonts w:ascii="Helvetica Neue" w:eastAsia="Helvetica Neue" w:hAnsi="Helvetica Neue" w:cs="Helvetica Neue"/>
        </w:rPr>
        <w:t>(712) 451-0265, access code: 326360</w:t>
      </w:r>
    </w:p>
    <w:p w14:paraId="194095A8" w14:textId="77777777" w:rsidR="0044087B" w:rsidRDefault="0044087B">
      <w:pPr>
        <w:jc w:val="center"/>
        <w:rPr>
          <w:rFonts w:ascii="Helvetica Neue" w:eastAsia="Helvetica Neue" w:hAnsi="Helvetica Neue" w:cs="Helvetica Neue"/>
        </w:rPr>
      </w:pPr>
    </w:p>
    <w:p w14:paraId="5DB9FBA9" w14:textId="77777777" w:rsidR="0044087B" w:rsidRDefault="00C946F2">
      <w:pPr>
        <w:numPr>
          <w:ilvl w:val="0"/>
          <w:numId w:val="1"/>
        </w:numPr>
        <w:contextualSpacing/>
        <w:rPr>
          <w:rFonts w:ascii="Helvetica Neue" w:eastAsia="Helvetica Neue" w:hAnsi="Helvetica Neue" w:cs="Helvetica Neue"/>
        </w:rPr>
      </w:pPr>
      <w:r>
        <w:rPr>
          <w:rFonts w:ascii="Helvetica Neue" w:eastAsia="Helvetica Neue" w:hAnsi="Helvetica Neue" w:cs="Helvetica Neue"/>
        </w:rPr>
        <w:t>Role Call &amp; Past Minutes Approval</w:t>
      </w:r>
    </w:p>
    <w:p w14:paraId="42F873FC" w14:textId="77777777" w:rsidR="0044087B" w:rsidRDefault="00C946F2">
      <w:pPr>
        <w:numPr>
          <w:ilvl w:val="0"/>
          <w:numId w:val="1"/>
        </w:numPr>
        <w:contextualSpacing/>
        <w:rPr>
          <w:rFonts w:ascii="Helvetica Neue" w:eastAsia="Helvetica Neue" w:hAnsi="Helvetica Neue" w:cs="Helvetica Neue"/>
        </w:rPr>
      </w:pPr>
      <w:r>
        <w:rPr>
          <w:rFonts w:ascii="Helvetica Neue" w:eastAsia="Helvetica Neue" w:hAnsi="Helvetica Neue" w:cs="Helvetica Neue"/>
        </w:rPr>
        <w:t>RAAC survey assessing continued support of National Coalition for History (NCH) in 2019. (MARY)</w:t>
      </w:r>
    </w:p>
    <w:p w14:paraId="50867279"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rPr>
        <w:t xml:space="preserve">Does your organization consider RAAC's continued support of NCH to be worthwhile? (Yes/No/Free Response) </w:t>
      </w:r>
    </w:p>
    <w:p w14:paraId="50E26353"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rPr>
        <w:t>Does your organization feel they have directly benefit</w:t>
      </w:r>
      <w:r>
        <w:rPr>
          <w:rFonts w:ascii="Helvetica Neue" w:eastAsia="Helvetica Neue" w:hAnsi="Helvetica Neue" w:cs="Helvetica Neue"/>
        </w:rPr>
        <w:t xml:space="preserve">ed from RAAC's NCH membership? (Yes/No/Free Response) </w:t>
      </w:r>
    </w:p>
    <w:p w14:paraId="1809390D"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rPr>
        <w:t>Would your organization contribute money towards RAAC's membership in NCH? (No/If yes, please indicate how much in the second option)</w:t>
      </w:r>
      <w:r>
        <w:rPr>
          <w:rFonts w:ascii="Helvetica Neue" w:eastAsia="Helvetica Neue" w:hAnsi="Helvetica Neue" w:cs="Helvetica Neue"/>
          <w:b/>
        </w:rPr>
        <w:t>*</w:t>
      </w:r>
      <w:r>
        <w:rPr>
          <w:rFonts w:ascii="Helvetica Neue" w:eastAsia="Helvetica Neue" w:hAnsi="Helvetica Neue" w:cs="Helvetica Neue"/>
        </w:rPr>
        <w:t xml:space="preserve">  </w:t>
      </w:r>
    </w:p>
    <w:p w14:paraId="34DE6FA8" w14:textId="77777777" w:rsidR="0044087B" w:rsidRDefault="00C946F2">
      <w:pPr>
        <w:numPr>
          <w:ilvl w:val="0"/>
          <w:numId w:val="1"/>
        </w:numPr>
        <w:contextualSpacing/>
        <w:rPr>
          <w:rFonts w:ascii="Helvetica Neue" w:eastAsia="Helvetica Neue" w:hAnsi="Helvetica Neue" w:cs="Helvetica Neue"/>
        </w:rPr>
      </w:pPr>
      <w:r>
        <w:rPr>
          <w:rFonts w:ascii="Helvetica Neue" w:eastAsia="Helvetica Neue" w:hAnsi="Helvetica Neue" w:cs="Helvetica Neue"/>
        </w:rPr>
        <w:t>A Permanent Archives Month Fund (BRYCE)</w:t>
      </w:r>
    </w:p>
    <w:p w14:paraId="546E41E4" w14:textId="77777777" w:rsidR="0044087B" w:rsidRDefault="00C946F2">
      <w:pPr>
        <w:numPr>
          <w:ilvl w:val="0"/>
          <w:numId w:val="1"/>
        </w:numPr>
        <w:contextualSpacing/>
        <w:rPr>
          <w:rFonts w:ascii="Helvetica Neue" w:eastAsia="Helvetica Neue" w:hAnsi="Helvetica Neue" w:cs="Helvetica Neue"/>
        </w:rPr>
      </w:pPr>
      <w:r>
        <w:rPr>
          <w:rFonts w:ascii="Helvetica Neue" w:eastAsia="Helvetica Neue" w:hAnsi="Helvetica Neue" w:cs="Helvetica Neue"/>
        </w:rPr>
        <w:t>Membership</w:t>
      </w:r>
    </w:p>
    <w:p w14:paraId="24E2BB12"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rPr>
        <w:t>Coordinator r</w:t>
      </w:r>
      <w:r>
        <w:rPr>
          <w:rFonts w:ascii="Helvetica Neue" w:eastAsia="Helvetica Neue" w:hAnsi="Helvetica Neue" w:cs="Helvetica Neue"/>
        </w:rPr>
        <w:t>eport - Change WA member settings? (BRYCE)</w:t>
      </w:r>
    </w:p>
    <w:p w14:paraId="292F62F4"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rPr>
        <w:t>Bridge memberships revisited (BRYCE)</w:t>
      </w:r>
    </w:p>
    <w:p w14:paraId="19F3F413" w14:textId="77777777" w:rsidR="0044087B" w:rsidRDefault="00C946F2">
      <w:pPr>
        <w:numPr>
          <w:ilvl w:val="0"/>
          <w:numId w:val="1"/>
        </w:numPr>
        <w:contextualSpacing/>
        <w:rPr>
          <w:rFonts w:ascii="Helvetica Neue" w:eastAsia="Helvetica Neue" w:hAnsi="Helvetica Neue" w:cs="Helvetica Neue"/>
        </w:rPr>
      </w:pPr>
      <w:r>
        <w:rPr>
          <w:rFonts w:ascii="Helvetica Neue" w:eastAsia="Helvetica Neue" w:hAnsi="Helvetica Neue" w:cs="Helvetica Neue"/>
        </w:rPr>
        <w:t>Annual Meeting updates (KELLYN)</w:t>
      </w:r>
    </w:p>
    <w:p w14:paraId="3EE730AE" w14:textId="77777777" w:rsidR="0044087B" w:rsidRDefault="00C946F2">
      <w:pPr>
        <w:numPr>
          <w:ilvl w:val="0"/>
          <w:numId w:val="1"/>
        </w:numPr>
        <w:contextualSpacing/>
        <w:rPr>
          <w:rFonts w:ascii="Helvetica Neue" w:eastAsia="Helvetica Neue" w:hAnsi="Helvetica Neue" w:cs="Helvetica Neue"/>
        </w:rPr>
      </w:pPr>
      <w:r>
        <w:rPr>
          <w:rFonts w:ascii="Helvetica Neue" w:eastAsia="Helvetica Neue" w:hAnsi="Helvetica Neue" w:cs="Helvetica Neue"/>
        </w:rPr>
        <w:t>Communications (COLLEEN)</w:t>
      </w:r>
    </w:p>
    <w:p w14:paraId="46434A65"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rPr>
        <w:t>Blog - Board profiles</w:t>
      </w:r>
    </w:p>
    <w:p w14:paraId="1E89CD99"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rPr>
        <w:t>Social Media report</w:t>
      </w:r>
    </w:p>
    <w:p w14:paraId="27A1364F" w14:textId="77777777" w:rsidR="0044087B" w:rsidRDefault="00C946F2">
      <w:pPr>
        <w:numPr>
          <w:ilvl w:val="0"/>
          <w:numId w:val="1"/>
        </w:numPr>
        <w:contextualSpacing/>
        <w:rPr>
          <w:rFonts w:ascii="Helvetica Neue" w:eastAsia="Helvetica Neue" w:hAnsi="Helvetica Neue" w:cs="Helvetica Neue"/>
        </w:rPr>
      </w:pPr>
      <w:r>
        <w:rPr>
          <w:rFonts w:ascii="Helvetica Neue" w:eastAsia="Helvetica Neue" w:hAnsi="Helvetica Neue" w:cs="Helvetica Neue"/>
        </w:rPr>
        <w:t>Website refresh is live (BRYCE)</w:t>
      </w:r>
    </w:p>
    <w:p w14:paraId="6EAD325D"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highlight w:val="white"/>
        </w:rPr>
        <w:t>Outstanding issues, comments, feedback?</w:t>
      </w:r>
    </w:p>
    <w:p w14:paraId="0572066F" w14:textId="77777777" w:rsidR="0044087B" w:rsidRDefault="00C946F2">
      <w:pPr>
        <w:numPr>
          <w:ilvl w:val="0"/>
          <w:numId w:val="1"/>
        </w:numPr>
        <w:contextualSpacing/>
        <w:rPr>
          <w:rFonts w:ascii="Helvetica Neue" w:eastAsia="Helvetica Neue" w:hAnsi="Helvetica Neue" w:cs="Helvetica Neue"/>
        </w:rPr>
      </w:pPr>
      <w:r>
        <w:rPr>
          <w:rFonts w:ascii="Helvetica Neue" w:eastAsia="Helvetica Neue" w:hAnsi="Helvetica Neue" w:cs="Helvetica Neue"/>
        </w:rPr>
        <w:t>State</w:t>
      </w:r>
      <w:r>
        <w:rPr>
          <w:rFonts w:ascii="Helvetica Neue" w:eastAsia="Helvetica Neue" w:hAnsi="Helvetica Neue" w:cs="Helvetica Neue"/>
        </w:rPr>
        <w:t xml:space="preserve"> Representatives news, updates, &amp; plans</w:t>
      </w:r>
    </w:p>
    <w:p w14:paraId="026D927D"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rPr>
        <w:t>Washington (MEG)</w:t>
      </w:r>
    </w:p>
    <w:p w14:paraId="409987CC"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rPr>
        <w:t>Montana (KELLYN)</w:t>
      </w:r>
    </w:p>
    <w:p w14:paraId="5CFB7467"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rPr>
        <w:t>Oregon (ANDREW)</w:t>
      </w:r>
    </w:p>
    <w:p w14:paraId="35AD755A"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rPr>
        <w:t xml:space="preserve">Idaho (ASHLYN) </w:t>
      </w:r>
    </w:p>
    <w:p w14:paraId="5A7BC0AE" w14:textId="77777777" w:rsidR="0044087B" w:rsidRDefault="00C946F2">
      <w:pPr>
        <w:numPr>
          <w:ilvl w:val="1"/>
          <w:numId w:val="1"/>
        </w:numPr>
        <w:contextualSpacing/>
        <w:rPr>
          <w:rFonts w:ascii="Helvetica Neue" w:eastAsia="Helvetica Neue" w:hAnsi="Helvetica Neue" w:cs="Helvetica Neue"/>
        </w:rPr>
      </w:pPr>
      <w:r>
        <w:rPr>
          <w:rFonts w:ascii="Helvetica Neue" w:eastAsia="Helvetica Neue" w:hAnsi="Helvetica Neue" w:cs="Helvetica Neue"/>
        </w:rPr>
        <w:t>Alaska (SARA)</w:t>
      </w:r>
    </w:p>
    <w:p w14:paraId="589BBBE2" w14:textId="77777777" w:rsidR="0044087B" w:rsidRDefault="00C946F2">
      <w:pPr>
        <w:numPr>
          <w:ilvl w:val="0"/>
          <w:numId w:val="1"/>
        </w:numPr>
        <w:contextualSpacing/>
        <w:rPr>
          <w:rFonts w:ascii="Helvetica Neue" w:eastAsia="Helvetica Neue" w:hAnsi="Helvetica Neue" w:cs="Helvetica Neue"/>
        </w:rPr>
      </w:pPr>
      <w:r>
        <w:rPr>
          <w:rFonts w:ascii="Helvetica Neue" w:eastAsia="Helvetica Neue" w:hAnsi="Helvetica Neue" w:cs="Helvetica Neue"/>
        </w:rPr>
        <w:t xml:space="preserve">Committee Reports discussion </w:t>
      </w:r>
    </w:p>
    <w:p w14:paraId="6983C3C9" w14:textId="77777777" w:rsidR="0044087B" w:rsidRDefault="00C946F2">
      <w:pPr>
        <w:numPr>
          <w:ilvl w:val="1"/>
          <w:numId w:val="1"/>
        </w:numPr>
        <w:pBdr>
          <w:top w:val="nil"/>
          <w:left w:val="nil"/>
          <w:bottom w:val="nil"/>
          <w:right w:val="nil"/>
          <w:between w:val="nil"/>
        </w:pBdr>
        <w:contextualSpacing/>
        <w:rPr>
          <w:rFonts w:ascii="Helvetica Neue" w:eastAsia="Helvetica Neue" w:hAnsi="Helvetica Neue" w:cs="Helvetica Neue"/>
          <w:color w:val="000000"/>
        </w:rPr>
      </w:pPr>
      <w:r>
        <w:rPr>
          <w:rFonts w:ascii="Helvetica Neue" w:eastAsia="Helvetica Neue" w:hAnsi="Helvetica Neue" w:cs="Helvetica Neue"/>
          <w:highlight w:val="white"/>
        </w:rPr>
        <w:t>Vendor Coordinator (BRYCE)</w:t>
      </w:r>
    </w:p>
    <w:p w14:paraId="7EFAEB6E" w14:textId="77777777" w:rsidR="0044087B" w:rsidRDefault="00C946F2">
      <w:pPr>
        <w:numPr>
          <w:ilvl w:val="1"/>
          <w:numId w:val="1"/>
        </w:numPr>
        <w:pBdr>
          <w:top w:val="nil"/>
          <w:left w:val="nil"/>
          <w:bottom w:val="nil"/>
          <w:right w:val="nil"/>
          <w:between w:val="nil"/>
        </w:pBdr>
        <w:contextualSpacing/>
        <w:rPr>
          <w:rFonts w:ascii="Helvetica Neue" w:eastAsia="Helvetica Neue" w:hAnsi="Helvetica Neue" w:cs="Helvetica Neue"/>
          <w:color w:val="000000"/>
        </w:rPr>
      </w:pPr>
      <w:r>
        <w:rPr>
          <w:rFonts w:ascii="Helvetica Neue" w:eastAsia="Helvetica Neue" w:hAnsi="Helvetica Neue" w:cs="Helvetica Neue"/>
          <w:highlight w:val="white"/>
        </w:rPr>
        <w:t>By-Laws (MAX)</w:t>
      </w:r>
    </w:p>
    <w:p w14:paraId="7B26CD00" w14:textId="77777777" w:rsidR="0044087B" w:rsidRDefault="00C946F2">
      <w:pPr>
        <w:numPr>
          <w:ilvl w:val="0"/>
          <w:numId w:val="1"/>
        </w:numPr>
        <w:rPr>
          <w:rFonts w:ascii="Helvetica Neue" w:eastAsia="Helvetica Neue" w:hAnsi="Helvetica Neue" w:cs="Helvetica Neue"/>
        </w:rPr>
      </w:pPr>
      <w:r>
        <w:rPr>
          <w:rFonts w:ascii="Helvetica Neue" w:eastAsia="Helvetica Neue" w:hAnsi="Helvetica Neue" w:cs="Helvetica Neue"/>
          <w:highlight w:val="white"/>
        </w:rPr>
        <w:t>Survey results from 2014 and 2017 (MARIECRIS)</w:t>
      </w:r>
    </w:p>
    <w:p w14:paraId="1A936486" w14:textId="77777777" w:rsidR="0044087B" w:rsidRDefault="00C946F2">
      <w:pPr>
        <w:pBdr>
          <w:top w:val="nil"/>
          <w:left w:val="nil"/>
          <w:bottom w:val="nil"/>
          <w:right w:val="nil"/>
          <w:between w:val="nil"/>
        </w:pBdr>
        <w:rPr>
          <w:rFonts w:ascii="Helvetica Neue" w:eastAsia="Helvetica Neue" w:hAnsi="Helvetica Neue" w:cs="Helvetica Neue"/>
          <w:highlight w:val="white"/>
        </w:rPr>
      </w:pPr>
      <w:r>
        <w:pict w14:anchorId="51C8E9FE">
          <v:rect id="_x0000_i1025" style="width:0;height:1.5pt" o:hralign="center" o:hrstd="t" o:hr="t" fillcolor="#a0a0a0" stroked="f"/>
        </w:pict>
      </w:r>
    </w:p>
    <w:p w14:paraId="23843555" w14:textId="77777777" w:rsidR="0044087B" w:rsidRDefault="00C946F2">
      <w:pPr>
        <w:pBdr>
          <w:top w:val="nil"/>
          <w:left w:val="nil"/>
          <w:bottom w:val="nil"/>
          <w:right w:val="nil"/>
          <w:between w:val="nil"/>
        </w:pBdr>
        <w:jc w:val="center"/>
        <w:rPr>
          <w:rFonts w:ascii="Helvetica Neue" w:eastAsia="Helvetica Neue" w:hAnsi="Helvetica Neue" w:cs="Helvetica Neue"/>
          <w:b/>
          <w:highlight w:val="white"/>
        </w:rPr>
      </w:pPr>
      <w:r>
        <w:rPr>
          <w:rFonts w:ascii="Helvetica Neue" w:eastAsia="Helvetica Neue" w:hAnsi="Helvetica Neue" w:cs="Helvetica Neue"/>
          <w:b/>
          <w:highlight w:val="white"/>
        </w:rPr>
        <w:t>Reports</w:t>
      </w:r>
    </w:p>
    <w:p w14:paraId="21FED0C0" w14:textId="77777777" w:rsidR="0044087B" w:rsidRDefault="00C946F2">
      <w:pPr>
        <w:jc w:val="center"/>
        <w:rPr>
          <w:rFonts w:ascii="Helvetica Neue" w:eastAsia="Helvetica Neue" w:hAnsi="Helvetica Neue" w:cs="Helvetica Neue"/>
          <w:b/>
          <w:highlight w:val="white"/>
        </w:rPr>
      </w:pPr>
      <w:r>
        <w:rPr>
          <w:rFonts w:ascii="Helvetica Neue" w:eastAsia="Helvetica Neue" w:hAnsi="Helvetica Neue" w:cs="Helvetica Neue"/>
          <w:b/>
          <w:highlight w:val="white"/>
        </w:rPr>
        <w:t>RAAC Liaison, Mary McRobinson</w:t>
      </w:r>
    </w:p>
    <w:p w14:paraId="479B2B8B" w14:textId="77777777" w:rsidR="0044087B" w:rsidRDefault="00C946F2">
      <w:pPr>
        <w:rPr>
          <w:rFonts w:ascii="Helvetica Neue" w:eastAsia="Helvetica Neue" w:hAnsi="Helvetica Neue" w:cs="Helvetica Neue"/>
          <w:highlight w:val="white"/>
        </w:rPr>
      </w:pPr>
      <w:r>
        <w:rPr>
          <w:rFonts w:ascii="Helvetica Neue" w:eastAsia="Helvetica Neue" w:hAnsi="Helvetica Neue" w:cs="Helvetica Neue"/>
          <w:highlight w:val="white"/>
        </w:rPr>
        <w:t>For RAAC to continue with National Coalition for History at the level of a Sustaining Member, we need to raise $4,000 each year with a two year commitment.</w:t>
      </w:r>
    </w:p>
    <w:p w14:paraId="26E24C83" w14:textId="77777777" w:rsidR="0044087B" w:rsidRDefault="00C946F2">
      <w:pPr>
        <w:rPr>
          <w:rFonts w:ascii="Helvetica Neue" w:eastAsia="Helvetica Neue" w:hAnsi="Helvetica Neue" w:cs="Helvetica Neue"/>
          <w:highlight w:val="white"/>
        </w:rPr>
      </w:pPr>
      <w:r>
        <w:rPr>
          <w:rFonts w:ascii="Helvetica Neue" w:eastAsia="Helvetica Neue" w:hAnsi="Helvetica Neue" w:cs="Helvetica Neue"/>
          <w:highlight w:val="white"/>
        </w:rPr>
        <w:t xml:space="preserve"> </w:t>
      </w:r>
    </w:p>
    <w:p w14:paraId="529E0F56" w14:textId="77777777" w:rsidR="0044087B" w:rsidRDefault="00C946F2">
      <w:pPr>
        <w:rPr>
          <w:rFonts w:ascii="Helvetica Neue" w:eastAsia="Helvetica Neue" w:hAnsi="Helvetica Neue" w:cs="Helvetica Neue"/>
          <w:highlight w:val="white"/>
        </w:rPr>
      </w:pPr>
      <w:r>
        <w:rPr>
          <w:rFonts w:ascii="Helvetica Neue" w:eastAsia="Helvetica Neue" w:hAnsi="Helvetica Neue" w:cs="Helvetica Neue"/>
          <w:highlight w:val="white"/>
        </w:rPr>
        <w:t xml:space="preserve">For the period from January 2017 to January 2019, 15 of the 45 RAAC organizations contributed, at </w:t>
      </w:r>
      <w:r>
        <w:rPr>
          <w:rFonts w:ascii="Helvetica Neue" w:eastAsia="Helvetica Neue" w:hAnsi="Helvetica Neue" w:cs="Helvetica Neue"/>
          <w:highlight w:val="white"/>
        </w:rPr>
        <w:t>amounts varying from $50 to $1500. So, not all of the RAAC organizations contributed to the previous membership period.</w:t>
      </w:r>
    </w:p>
    <w:p w14:paraId="14BF369A" w14:textId="77777777" w:rsidR="0044087B" w:rsidRDefault="00C946F2">
      <w:pPr>
        <w:rPr>
          <w:rFonts w:ascii="Helvetica Neue" w:eastAsia="Helvetica Neue" w:hAnsi="Helvetica Neue" w:cs="Helvetica Neue"/>
          <w:highlight w:val="white"/>
        </w:rPr>
      </w:pPr>
      <w:r>
        <w:rPr>
          <w:rFonts w:ascii="Helvetica Neue" w:eastAsia="Helvetica Neue" w:hAnsi="Helvetica Neue" w:cs="Helvetica Neue"/>
          <w:highlight w:val="white"/>
        </w:rPr>
        <w:lastRenderedPageBreak/>
        <w:t xml:space="preserve"> </w:t>
      </w:r>
    </w:p>
    <w:p w14:paraId="069E7C0E" w14:textId="77777777" w:rsidR="0044087B" w:rsidRDefault="00C946F2">
      <w:pPr>
        <w:rPr>
          <w:rFonts w:ascii="Helvetica Neue" w:eastAsia="Helvetica Neue" w:hAnsi="Helvetica Neue" w:cs="Helvetica Neue"/>
          <w:highlight w:val="white"/>
        </w:rPr>
      </w:pPr>
      <w:r>
        <w:rPr>
          <w:rFonts w:ascii="Helvetica Neue" w:eastAsia="Helvetica Neue" w:hAnsi="Helvetica Neue" w:cs="Helvetica Neue"/>
          <w:highlight w:val="white"/>
        </w:rPr>
        <w:t>We are not specifically asking all organizations to contribute, but we would like to know from all of the organizations their opinions</w:t>
      </w:r>
      <w:r>
        <w:rPr>
          <w:rFonts w:ascii="Helvetica Neue" w:eastAsia="Helvetica Neue" w:hAnsi="Helvetica Neue" w:cs="Helvetica Neue"/>
          <w:highlight w:val="white"/>
        </w:rPr>
        <w:t xml:space="preserve"> of RAAC's membership with NCH and whether there is enough interest for RAAC's membership to continue.</w:t>
      </w:r>
    </w:p>
    <w:p w14:paraId="0909CADA" w14:textId="77777777" w:rsidR="0044087B" w:rsidRDefault="00C946F2">
      <w:pPr>
        <w:rPr>
          <w:rFonts w:ascii="Helvetica Neue" w:eastAsia="Helvetica Neue" w:hAnsi="Helvetica Neue" w:cs="Helvetica Neue"/>
          <w:highlight w:val="white"/>
        </w:rPr>
      </w:pPr>
      <w:r>
        <w:pict w14:anchorId="23C5A0F3">
          <v:rect id="_x0000_i1026" style="width:0;height:1.5pt" o:hralign="center" o:hrstd="t" o:hr="t" fillcolor="#a0a0a0" stroked="f"/>
        </w:pict>
      </w:r>
    </w:p>
    <w:p w14:paraId="57B7D5A6" w14:textId="77777777" w:rsidR="0044087B" w:rsidRDefault="0044087B">
      <w:pPr>
        <w:rPr>
          <w:rFonts w:ascii="Helvetica Neue" w:eastAsia="Helvetica Neue" w:hAnsi="Helvetica Neue" w:cs="Helvetica Neue"/>
          <w:highlight w:val="white"/>
        </w:rPr>
      </w:pPr>
    </w:p>
    <w:p w14:paraId="428C33F2" w14:textId="77777777" w:rsidR="0044087B" w:rsidRDefault="00C946F2">
      <w:pPr>
        <w:jc w:val="center"/>
        <w:rPr>
          <w:rFonts w:ascii="Helvetica Neue" w:eastAsia="Helvetica Neue" w:hAnsi="Helvetica Neue" w:cs="Helvetica Neue"/>
          <w:highlight w:val="white"/>
        </w:rPr>
      </w:pPr>
      <w:r>
        <w:rPr>
          <w:rFonts w:ascii="Helvetica Neue" w:eastAsia="Helvetica Neue" w:hAnsi="Helvetica Neue" w:cs="Helvetica Neue"/>
          <w:b/>
          <w:highlight w:val="white"/>
        </w:rPr>
        <w:t>Membership Coordinator update, Elizabeth Russell, 2018-09-26</w:t>
      </w:r>
    </w:p>
    <w:p w14:paraId="17B1A14F" w14:textId="77777777" w:rsidR="0044087B" w:rsidRDefault="00C946F2">
      <w:pPr>
        <w:rPr>
          <w:rFonts w:ascii="Helvetica Neue" w:eastAsia="Helvetica Neue" w:hAnsi="Helvetica Neue" w:cs="Helvetica Neue"/>
          <w:highlight w:val="white"/>
        </w:rPr>
      </w:pPr>
      <w:r>
        <w:rPr>
          <w:rFonts w:ascii="Helvetica Neue" w:eastAsia="Helvetica Neue" w:hAnsi="Helvetica Neue" w:cs="Helvetica Neue"/>
          <w:highlight w:val="white"/>
        </w:rPr>
        <w:br/>
        <w:t xml:space="preserve">We currently (as of 9/26) have </w:t>
      </w:r>
      <w:r>
        <w:rPr>
          <w:rFonts w:ascii="Helvetica Neue" w:eastAsia="Helvetica Neue" w:hAnsi="Helvetica Neue" w:cs="Helvetica Neue"/>
          <w:b/>
          <w:highlight w:val="white"/>
        </w:rPr>
        <w:t>175 active members</w:t>
      </w:r>
      <w:r>
        <w:rPr>
          <w:rFonts w:ascii="Helvetica Neue" w:eastAsia="Helvetica Neue" w:hAnsi="Helvetica Neue" w:cs="Helvetica Neue"/>
          <w:highlight w:val="white"/>
        </w:rPr>
        <w:t>.</w:t>
      </w:r>
      <w:r>
        <w:rPr>
          <w:rFonts w:ascii="Helvetica Neue" w:eastAsia="Helvetica Neue" w:hAnsi="Helvetica Neue" w:cs="Helvetica Neue"/>
          <w:highlight w:val="white"/>
        </w:rPr>
        <w:br/>
        <w:t xml:space="preserve"> </w:t>
      </w:r>
      <w:r>
        <w:rPr>
          <w:rFonts w:ascii="Helvetica Neue" w:eastAsia="Helvetica Neue" w:hAnsi="Helvetica Neue" w:cs="Helvetica Neue"/>
          <w:highlight w:val="white"/>
        </w:rPr>
        <w:br/>
        <w:t>I have a response to the August min</w:t>
      </w:r>
      <w:r>
        <w:rPr>
          <w:rFonts w:ascii="Helvetica Neue" w:eastAsia="Helvetica Neue" w:hAnsi="Helvetica Neue" w:cs="Helvetica Neue"/>
          <w:highlight w:val="white"/>
        </w:rPr>
        <w:t>utes… The minutes state that “After a person stops paying their dues for two years, they get archived in Wild Apricot and cease getting emails. People don’t lose their benefits right away if they don’t renew.”</w:t>
      </w:r>
      <w:r>
        <w:rPr>
          <w:rFonts w:ascii="Helvetica Neue" w:eastAsia="Helvetica Neue" w:hAnsi="Helvetica Neue" w:cs="Helvetica Neue"/>
          <w:highlight w:val="white"/>
        </w:rPr>
        <w:br/>
        <w:t xml:space="preserve"> </w:t>
      </w:r>
      <w:r>
        <w:rPr>
          <w:rFonts w:ascii="Helvetica Neue" w:eastAsia="Helvetica Neue" w:hAnsi="Helvetica Neue" w:cs="Helvetica Neue"/>
          <w:highlight w:val="white"/>
        </w:rPr>
        <w:br/>
        <w:t xml:space="preserve">This is incorrect. Our current </w:t>
      </w:r>
      <w:r>
        <w:rPr>
          <w:rFonts w:ascii="Helvetica Neue" w:eastAsia="Helvetica Neue" w:hAnsi="Helvetica Neue" w:cs="Helvetica Neue"/>
          <w:b/>
          <w:highlight w:val="white"/>
        </w:rPr>
        <w:t>membership se</w:t>
      </w:r>
      <w:r>
        <w:rPr>
          <w:rFonts w:ascii="Helvetica Neue" w:eastAsia="Helvetica Neue" w:hAnsi="Helvetica Neue" w:cs="Helvetica Neue"/>
          <w:b/>
          <w:highlight w:val="white"/>
        </w:rPr>
        <w:t>ttings mean that individuals are archived as soon as their membership lapses, which we have set to 60 days after the renewal due date</w:t>
      </w:r>
      <w:r>
        <w:rPr>
          <w:rFonts w:ascii="Helvetica Neue" w:eastAsia="Helvetica Neue" w:hAnsi="Helvetica Neue" w:cs="Helvetica Neue"/>
          <w:highlight w:val="white"/>
        </w:rPr>
        <w:t>.  When they are archived they do not receive membership emails and do not appear in the membership list. Under our current</w:t>
      </w:r>
      <w:r>
        <w:rPr>
          <w:rFonts w:ascii="Helvetica Neue" w:eastAsia="Helvetica Neue" w:hAnsi="Helvetica Neue" w:cs="Helvetica Neue"/>
          <w:highlight w:val="white"/>
        </w:rPr>
        <w:t xml:space="preserve"> settings, the only way to view these archived accounts is through the Contacts list. On the Simple Search tab, select Archived (excluded elsewhere) to see the lapsed members. Bear in mind that this list includes people from 2017 and further back. 74 lapse</w:t>
      </w:r>
      <w:r>
        <w:rPr>
          <w:rFonts w:ascii="Helvetica Neue" w:eastAsia="Helvetica Neue" w:hAnsi="Helvetica Neue" w:cs="Helvetica Neue"/>
          <w:highlight w:val="white"/>
        </w:rPr>
        <w:t>d members from 2018 is what I count from looking at the archived list.</w:t>
      </w:r>
      <w:r>
        <w:rPr>
          <w:rFonts w:ascii="Helvetica Neue" w:eastAsia="Helvetica Neue" w:hAnsi="Helvetica Neue" w:cs="Helvetica Neue"/>
          <w:highlight w:val="white"/>
        </w:rPr>
        <w:br/>
        <w:t xml:space="preserve"> </w:t>
      </w:r>
      <w:r>
        <w:rPr>
          <w:rFonts w:ascii="Helvetica Neue" w:eastAsia="Helvetica Neue" w:hAnsi="Helvetica Neue" w:cs="Helvetica Neue"/>
          <w:highlight w:val="white"/>
        </w:rPr>
        <w:br/>
        <w:t xml:space="preserve">There are </w:t>
      </w:r>
      <w:r>
        <w:rPr>
          <w:rFonts w:ascii="Helvetica Neue" w:eastAsia="Helvetica Neue" w:hAnsi="Helvetica Neue" w:cs="Helvetica Neue"/>
          <w:b/>
          <w:highlight w:val="white"/>
        </w:rPr>
        <w:t>pros and cons</w:t>
      </w:r>
      <w:r>
        <w:rPr>
          <w:rFonts w:ascii="Helvetica Neue" w:eastAsia="Helvetica Neue" w:hAnsi="Helvetica Neue" w:cs="Helvetica Neue"/>
          <w:highlight w:val="white"/>
        </w:rPr>
        <w:t xml:space="preserve"> for this membership setting. A </w:t>
      </w:r>
      <w:r>
        <w:rPr>
          <w:rFonts w:ascii="Helvetica Neue" w:eastAsia="Helvetica Neue" w:hAnsi="Helvetica Neue" w:cs="Helvetica Neue"/>
          <w:b/>
          <w:highlight w:val="white"/>
        </w:rPr>
        <w:t xml:space="preserve">positive </w:t>
      </w:r>
      <w:r>
        <w:rPr>
          <w:rFonts w:ascii="Helvetica Neue" w:eastAsia="Helvetica Neue" w:hAnsi="Helvetica Neue" w:cs="Helvetica Neue"/>
          <w:highlight w:val="white"/>
        </w:rPr>
        <w:t xml:space="preserve">effect: apparently those members disappear from our total users of the site, which as I understand it has something to </w:t>
      </w:r>
      <w:r>
        <w:rPr>
          <w:rFonts w:ascii="Helvetica Neue" w:eastAsia="Helvetica Neue" w:hAnsi="Helvetica Neue" w:cs="Helvetica Neue"/>
          <w:highlight w:val="white"/>
        </w:rPr>
        <w:t xml:space="preserve">do with the way Wild Apricot charges us.  A </w:t>
      </w:r>
      <w:r>
        <w:rPr>
          <w:rFonts w:ascii="Helvetica Neue" w:eastAsia="Helvetica Neue" w:hAnsi="Helvetica Neue" w:cs="Helvetica Neue"/>
          <w:b/>
          <w:highlight w:val="white"/>
        </w:rPr>
        <w:t xml:space="preserve">negative </w:t>
      </w:r>
      <w:r>
        <w:rPr>
          <w:rFonts w:ascii="Helvetica Neue" w:eastAsia="Helvetica Neue" w:hAnsi="Helvetica Neue" w:cs="Helvetica Neue"/>
          <w:highlight w:val="white"/>
        </w:rPr>
        <w:t>effect: they disappear from our membership email list and we lose the ability to see them in analysis of our membership list.</w:t>
      </w:r>
      <w:r>
        <w:rPr>
          <w:rFonts w:ascii="Helvetica Neue" w:eastAsia="Helvetica Neue" w:hAnsi="Helvetica Neue" w:cs="Helvetica Neue"/>
          <w:highlight w:val="white"/>
        </w:rPr>
        <w:br/>
        <w:t xml:space="preserve"> </w:t>
      </w:r>
      <w:r>
        <w:rPr>
          <w:rFonts w:ascii="Helvetica Neue" w:eastAsia="Helvetica Neue" w:hAnsi="Helvetica Neue" w:cs="Helvetica Neue"/>
          <w:highlight w:val="white"/>
        </w:rPr>
        <w:br/>
        <w:t>You’ll notice that our membership list does currently include one member li</w:t>
      </w:r>
      <w:r>
        <w:rPr>
          <w:rFonts w:ascii="Helvetica Neue" w:eastAsia="Helvetica Neue" w:hAnsi="Helvetica Neue" w:cs="Helvetica Neue"/>
          <w:highlight w:val="white"/>
        </w:rPr>
        <w:t xml:space="preserve">sted as “lapsed.” I checked with WildApricot support since this was puzzling to me. Apparently, </w:t>
      </w:r>
      <w:r>
        <w:rPr>
          <w:rFonts w:ascii="Helvetica Neue" w:eastAsia="Helvetica Neue" w:hAnsi="Helvetica Neue" w:cs="Helvetica Neue"/>
          <w:b/>
          <w:highlight w:val="white"/>
        </w:rPr>
        <w:t>if an archived member uses their log-in on the site but does not renew, they are taken out of archived status and appear again in the membership list as a lapse</w:t>
      </w:r>
      <w:r>
        <w:rPr>
          <w:rFonts w:ascii="Helvetica Neue" w:eastAsia="Helvetica Neue" w:hAnsi="Helvetica Neue" w:cs="Helvetica Neue"/>
          <w:b/>
          <w:highlight w:val="white"/>
        </w:rPr>
        <w:t>d member</w:t>
      </w:r>
      <w:r>
        <w:rPr>
          <w:rFonts w:ascii="Helvetica Neue" w:eastAsia="Helvetica Neue" w:hAnsi="Helvetica Neue" w:cs="Helvetica Neue"/>
          <w:highlight w:val="white"/>
        </w:rPr>
        <w:t>.</w:t>
      </w:r>
      <w:r>
        <w:rPr>
          <w:rFonts w:ascii="Helvetica Neue" w:eastAsia="Helvetica Neue" w:hAnsi="Helvetica Neue" w:cs="Helvetica Neue"/>
          <w:highlight w:val="white"/>
        </w:rPr>
        <w:br/>
        <w:t xml:space="preserve"> </w:t>
      </w:r>
      <w:r>
        <w:rPr>
          <w:rFonts w:ascii="Helvetica Neue" w:eastAsia="Helvetica Neue" w:hAnsi="Helvetica Neue" w:cs="Helvetica Neue"/>
          <w:highlight w:val="white"/>
        </w:rPr>
        <w:br/>
        <w:t>We could change the membership settings so that lapsed members would simply appear in the membership list as lapsed instead of being archived. Perhaps previous Boards/meeting minutes could speak to whether this was done in the past.</w:t>
      </w:r>
      <w:r>
        <w:rPr>
          <w:rFonts w:ascii="Helvetica Neue" w:eastAsia="Helvetica Neue" w:hAnsi="Helvetica Neue" w:cs="Helvetica Neue"/>
          <w:highlight w:val="white"/>
        </w:rPr>
        <w:br/>
        <w:t xml:space="preserve"> </w:t>
      </w:r>
      <w:r>
        <w:rPr>
          <w:rFonts w:ascii="Helvetica Neue" w:eastAsia="Helvetica Neue" w:hAnsi="Helvetica Neue" w:cs="Helvetica Neue"/>
          <w:highlight w:val="white"/>
        </w:rPr>
        <w:br/>
        <w:t xml:space="preserve">It looks </w:t>
      </w:r>
      <w:r>
        <w:rPr>
          <w:rFonts w:ascii="Helvetica Neue" w:eastAsia="Helvetica Neue" w:hAnsi="Helvetica Neue" w:cs="Helvetica Neue"/>
          <w:highlight w:val="white"/>
        </w:rPr>
        <w:t>like the Board has requested that I do some analysis of previous years.  I don’t think that is as easy as it sounds because of the fact that these members do not appear in the membership list anymore.  I would agree that perhaps we don’t need to be too con</w:t>
      </w:r>
      <w:r>
        <w:rPr>
          <w:rFonts w:ascii="Helvetica Neue" w:eastAsia="Helvetica Neue" w:hAnsi="Helvetica Neue" w:cs="Helvetica Neue"/>
          <w:highlight w:val="white"/>
        </w:rPr>
        <w:t xml:space="preserve">cerned with the lapsed members, since I think most will come back to us by the time of the annual meeting. </w:t>
      </w:r>
      <w:r>
        <w:rPr>
          <w:rFonts w:ascii="Helvetica Neue" w:eastAsia="Helvetica Neue" w:hAnsi="Helvetica Neue" w:cs="Helvetica Neue"/>
          <w:b/>
          <w:highlight w:val="white"/>
        </w:rPr>
        <w:t>We have been adding members: within the past 30 days, we have added six new members</w:t>
      </w:r>
      <w:r>
        <w:rPr>
          <w:rFonts w:ascii="Helvetica Neue" w:eastAsia="Helvetica Neue" w:hAnsi="Helvetica Neue" w:cs="Helvetica Neue"/>
          <w:highlight w:val="white"/>
        </w:rPr>
        <w:t>.</w:t>
      </w:r>
    </w:p>
    <w:p w14:paraId="148617BD" w14:textId="77777777" w:rsidR="0044087B" w:rsidRDefault="00C946F2">
      <w:pPr>
        <w:rPr>
          <w:rFonts w:ascii="Helvetica Neue" w:eastAsia="Helvetica Neue" w:hAnsi="Helvetica Neue" w:cs="Helvetica Neue"/>
          <w:highlight w:val="white"/>
        </w:rPr>
      </w:pPr>
      <w:r>
        <w:pict w14:anchorId="6FBC3E6D">
          <v:rect id="_x0000_i1027" style="width:0;height:1.5pt" o:hralign="center" o:hrstd="t" o:hr="t" fillcolor="#a0a0a0" stroked="f"/>
        </w:pict>
      </w:r>
    </w:p>
    <w:p w14:paraId="77495E6F" w14:textId="77777777" w:rsidR="0044087B" w:rsidRDefault="0044087B">
      <w:pPr>
        <w:rPr>
          <w:rFonts w:ascii="Helvetica Neue" w:eastAsia="Helvetica Neue" w:hAnsi="Helvetica Neue" w:cs="Helvetica Neue"/>
          <w:highlight w:val="white"/>
        </w:rPr>
      </w:pPr>
    </w:p>
    <w:p w14:paraId="54B8D20B" w14:textId="77777777" w:rsidR="0044087B" w:rsidRDefault="00C946F2">
      <w:pPr>
        <w:pBdr>
          <w:top w:val="nil"/>
          <w:left w:val="nil"/>
          <w:bottom w:val="nil"/>
          <w:right w:val="nil"/>
          <w:between w:val="nil"/>
        </w:pBdr>
        <w:jc w:val="center"/>
        <w:rPr>
          <w:rFonts w:ascii="Helvetica Neue" w:eastAsia="Helvetica Neue" w:hAnsi="Helvetica Neue" w:cs="Helvetica Neue"/>
          <w:b/>
          <w:highlight w:val="white"/>
        </w:rPr>
      </w:pPr>
      <w:r>
        <w:rPr>
          <w:rFonts w:ascii="Helvetica Neue" w:eastAsia="Helvetica Neue" w:hAnsi="Helvetica Neue" w:cs="Helvetica Neue"/>
          <w:b/>
          <w:highlight w:val="white"/>
        </w:rPr>
        <w:lastRenderedPageBreak/>
        <w:t>Vendor Coordinator, Donna McCrea, 2018-08-28</w:t>
      </w:r>
    </w:p>
    <w:p w14:paraId="515EC471" w14:textId="77777777" w:rsidR="0044087B" w:rsidRDefault="00C946F2">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t>I wanted to give</w:t>
      </w:r>
      <w:r>
        <w:rPr>
          <w:rFonts w:ascii="Helvetica Neue" w:eastAsia="Helvetica Neue" w:hAnsi="Helvetica Neue" w:cs="Helvetica Neue"/>
          <w:highlight w:val="white"/>
        </w:rPr>
        <w:t xml:space="preserve"> you an update on my work as vendor coordinator. At SAA I chatted with several vendors. I thanked Renee at Aeon/Atlas and Bob at Metal Edge/Hollinger for their sponsorship in person. I also thanked SpaceSaver, but the person at SAA was from their corporate</w:t>
      </w:r>
      <w:r>
        <w:rPr>
          <w:rFonts w:ascii="Helvetica Neue" w:eastAsia="Helvetica Neue" w:hAnsi="Helvetica Neue" w:cs="Helvetica Neue"/>
          <w:highlight w:val="white"/>
        </w:rPr>
        <w:t xml:space="preserve"> office. I have e-mailed our spacesaver vendor and the other sponsors I missed at SAA a thank you and the following:</w:t>
      </w:r>
    </w:p>
    <w:p w14:paraId="3BA2F1BA" w14:textId="77777777" w:rsidR="0044087B" w:rsidRDefault="0044087B">
      <w:pPr>
        <w:pBdr>
          <w:top w:val="nil"/>
          <w:left w:val="nil"/>
          <w:bottom w:val="nil"/>
          <w:right w:val="nil"/>
          <w:between w:val="nil"/>
        </w:pBdr>
        <w:rPr>
          <w:rFonts w:ascii="Helvetica Neue" w:eastAsia="Helvetica Neue" w:hAnsi="Helvetica Neue" w:cs="Helvetica Neue"/>
          <w:highlight w:val="white"/>
        </w:rPr>
      </w:pPr>
    </w:p>
    <w:p w14:paraId="75203BC4" w14:textId="77777777" w:rsidR="0044087B" w:rsidRDefault="00C946F2">
      <w:pPr>
        <w:pBdr>
          <w:top w:val="nil"/>
          <w:left w:val="nil"/>
          <w:bottom w:val="nil"/>
          <w:right w:val="nil"/>
          <w:between w:val="nil"/>
        </w:pBdr>
        <w:ind w:left="720"/>
        <w:rPr>
          <w:rFonts w:ascii="Helvetica Neue" w:eastAsia="Helvetica Neue" w:hAnsi="Helvetica Neue" w:cs="Helvetica Neue"/>
          <w:highlight w:val="white"/>
        </w:rPr>
      </w:pPr>
      <w:r>
        <w:rPr>
          <w:rFonts w:ascii="Helvetica Neue" w:eastAsia="Helvetica Neue" w:hAnsi="Helvetica Neue" w:cs="Helvetica Neue"/>
          <w:highlight w:val="white"/>
        </w:rPr>
        <w:t>In my new role as NWA’s vendor coordinator I would welcome the opportunity to have a short phone conversation with you to learn about what you value as a vendor when you sponsor and attend archivists’ conferences, and how Northwest Archivists in particular</w:t>
      </w:r>
      <w:r>
        <w:rPr>
          <w:rFonts w:ascii="Helvetica Neue" w:eastAsia="Helvetica Neue" w:hAnsi="Helvetica Neue" w:cs="Helvetica Neue"/>
          <w:highlight w:val="white"/>
        </w:rPr>
        <w:t xml:space="preserve"> can work with you in the future to ensure you feel your participation is rewarding. Please let me know if this is a conversation you would be willing to have. And if so, when might be a good time to reach you.</w:t>
      </w:r>
    </w:p>
    <w:p w14:paraId="70A1CE2E" w14:textId="77777777" w:rsidR="0044087B" w:rsidRDefault="00C946F2">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br/>
        <w:t xml:space="preserve">From my conversations with past sponsors at </w:t>
      </w:r>
      <w:r>
        <w:rPr>
          <w:rFonts w:ascii="Helvetica Neue" w:eastAsia="Helvetica Neue" w:hAnsi="Helvetica Neue" w:cs="Helvetica Neue"/>
          <w:highlight w:val="white"/>
        </w:rPr>
        <w:t>SAA (including Ancestry reps) this is what came through as important criteria:</w:t>
      </w:r>
    </w:p>
    <w:p w14:paraId="0A6F9DD8" w14:textId="77777777" w:rsidR="0044087B" w:rsidRDefault="00C946F2">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A vendor location with guaranteed traffic - for example, in an area immediately outside and as a main corridor between meeting rooms.</w:t>
      </w:r>
    </w:p>
    <w:p w14:paraId="770726EE" w14:textId="77777777" w:rsidR="0044087B" w:rsidRDefault="00C946F2">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Something that draws people to the vendor a</w:t>
      </w:r>
      <w:r>
        <w:rPr>
          <w:rFonts w:ascii="Helvetica Neue" w:eastAsia="Helvetica Neue" w:hAnsi="Helvetica Neue" w:cs="Helvetica Neue"/>
          <w:highlight w:val="white"/>
        </w:rPr>
        <w:t>rea. Such as a coffee break or near to the registration desk. (But a location central to natural traffic seemed better.)</w:t>
      </w:r>
    </w:p>
    <w:p w14:paraId="686D72E4" w14:textId="77777777" w:rsidR="0044087B" w:rsidRDefault="00C946F2">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Dedicated times when people can (and will) visit their booths without conflicting scheduling (sessions, meetings, etc.)</w:t>
      </w:r>
    </w:p>
    <w:p w14:paraId="49DD8D8A" w14:textId="77777777" w:rsidR="0044087B" w:rsidRDefault="00C946F2">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A clean hotel w</w:t>
      </w:r>
      <w:r>
        <w:rPr>
          <w:rFonts w:ascii="Helvetica Neue" w:eastAsia="Helvetica Neue" w:hAnsi="Helvetica Neue" w:cs="Helvetica Neue"/>
          <w:highlight w:val="white"/>
        </w:rPr>
        <w:t>ith friendly staff.</w:t>
      </w:r>
    </w:p>
    <w:p w14:paraId="538BB283" w14:textId="77777777" w:rsidR="0044087B" w:rsidRDefault="00C946F2">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Accurate information about the vendor exhibit day(s) given well in advance and not changed at the last minute.</w:t>
      </w:r>
    </w:p>
    <w:p w14:paraId="314C1B17" w14:textId="77777777" w:rsidR="0044087B" w:rsidRDefault="00C946F2">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Clear communication about where they can send their supplies in advance, and trust that those materials will be cared for whe</w:t>
      </w:r>
      <w:r>
        <w:rPr>
          <w:rFonts w:ascii="Helvetica Neue" w:eastAsia="Helvetica Neue" w:hAnsi="Helvetica Neue" w:cs="Helvetica Neue"/>
          <w:highlight w:val="white"/>
        </w:rPr>
        <w:t>n they arrive.</w:t>
      </w:r>
    </w:p>
    <w:p w14:paraId="4FB8107B" w14:textId="77777777" w:rsidR="0044087B" w:rsidRDefault="00C946F2">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A decent place to eat - and one that stays open past 8pm.</w:t>
      </w:r>
    </w:p>
    <w:p w14:paraId="635D1154" w14:textId="77777777" w:rsidR="0044087B" w:rsidRDefault="0044087B">
      <w:pPr>
        <w:pBdr>
          <w:top w:val="nil"/>
          <w:left w:val="nil"/>
          <w:bottom w:val="nil"/>
          <w:right w:val="nil"/>
          <w:between w:val="nil"/>
        </w:pBdr>
        <w:rPr>
          <w:rFonts w:ascii="Helvetica Neue" w:eastAsia="Helvetica Neue" w:hAnsi="Helvetica Neue" w:cs="Helvetica Neue"/>
          <w:highlight w:val="white"/>
        </w:rPr>
      </w:pPr>
    </w:p>
    <w:p w14:paraId="046EAAC5" w14:textId="77777777" w:rsidR="0044087B" w:rsidRDefault="00C946F2">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t>This is what I’ve accomplished so far. I don’t plan to reach out to new vendors until I hear back from a few past sponsors to get a bit more info about wants and needs. I do think th</w:t>
      </w:r>
      <w:r>
        <w:rPr>
          <w:rFonts w:ascii="Helvetica Neue" w:eastAsia="Helvetica Neue" w:hAnsi="Helvetica Neue" w:cs="Helvetica Neue"/>
          <w:highlight w:val="white"/>
        </w:rPr>
        <w:t>e set-up at the Hilton in Bozeman will accommodate the vendor expectations for space and traffic – we just need to have the NWA Board and program committee on board for scheduling no conflict times.</w:t>
      </w:r>
    </w:p>
    <w:p w14:paraId="249A0695" w14:textId="77777777" w:rsidR="0044087B" w:rsidRDefault="0044087B">
      <w:pPr>
        <w:pBdr>
          <w:top w:val="nil"/>
          <w:left w:val="nil"/>
          <w:bottom w:val="nil"/>
          <w:right w:val="nil"/>
          <w:between w:val="nil"/>
        </w:pBdr>
        <w:rPr>
          <w:rFonts w:ascii="Helvetica Neue" w:eastAsia="Helvetica Neue" w:hAnsi="Helvetica Neue" w:cs="Helvetica Neue"/>
          <w:highlight w:val="white"/>
        </w:rPr>
      </w:pPr>
    </w:p>
    <w:p w14:paraId="43FB52C0" w14:textId="77777777" w:rsidR="0044087B" w:rsidRDefault="00C946F2">
      <w:pPr>
        <w:pBdr>
          <w:top w:val="nil"/>
          <w:left w:val="nil"/>
          <w:bottom w:val="nil"/>
          <w:right w:val="nil"/>
          <w:between w:val="nil"/>
        </w:pBdr>
        <w:rPr>
          <w:rFonts w:ascii="Helvetica Neue" w:eastAsia="Helvetica Neue" w:hAnsi="Helvetica Neue" w:cs="Helvetica Neue"/>
          <w:highlight w:val="white"/>
        </w:rPr>
      </w:pPr>
      <w:r>
        <w:pict w14:anchorId="23B3C5A0">
          <v:rect id="_x0000_i1028" style="width:0;height:1.5pt" o:hralign="center" o:hrstd="t" o:hr="t" fillcolor="#a0a0a0" stroked="f"/>
        </w:pict>
      </w:r>
    </w:p>
    <w:p w14:paraId="1BA27AAD" w14:textId="77777777" w:rsidR="0044087B" w:rsidRDefault="0044087B">
      <w:pPr>
        <w:pBdr>
          <w:top w:val="nil"/>
          <w:left w:val="nil"/>
          <w:bottom w:val="nil"/>
          <w:right w:val="nil"/>
          <w:between w:val="nil"/>
        </w:pBdr>
        <w:rPr>
          <w:rFonts w:ascii="Helvetica Neue" w:eastAsia="Helvetica Neue" w:hAnsi="Helvetica Neue" w:cs="Helvetica Neue"/>
          <w:highlight w:val="white"/>
        </w:rPr>
      </w:pPr>
    </w:p>
    <w:p w14:paraId="4348FA0B" w14:textId="77777777" w:rsidR="0044087B" w:rsidRDefault="00C946F2">
      <w:pPr>
        <w:pBdr>
          <w:top w:val="nil"/>
          <w:left w:val="nil"/>
          <w:bottom w:val="nil"/>
          <w:right w:val="nil"/>
          <w:between w:val="nil"/>
        </w:pBdr>
        <w:jc w:val="center"/>
        <w:rPr>
          <w:rFonts w:ascii="Helvetica Neue" w:eastAsia="Helvetica Neue" w:hAnsi="Helvetica Neue" w:cs="Helvetica Neue"/>
          <w:b/>
          <w:highlight w:val="white"/>
        </w:rPr>
      </w:pPr>
      <w:r>
        <w:rPr>
          <w:rFonts w:ascii="Helvetica Neue" w:eastAsia="Helvetica Neue" w:hAnsi="Helvetica Neue" w:cs="Helvetica Neue"/>
          <w:b/>
          <w:highlight w:val="white"/>
        </w:rPr>
        <w:t>Local Arrangements Committee Report, Heather Hultman, 2018-09-28</w:t>
      </w:r>
    </w:p>
    <w:p w14:paraId="61AD3E80" w14:textId="77777777" w:rsidR="0044087B" w:rsidRDefault="00C946F2">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t>The LAC met at the beginning of the month. We confirmed duties and discussed next steps. I connected Donna McCrea with one of the members that I asked to help sponsorships &amp; door prizes. Kell</w:t>
      </w:r>
      <w:r>
        <w:rPr>
          <w:rFonts w:ascii="Helvetica Neue" w:eastAsia="Helvetica Neue" w:hAnsi="Helvetica Neue" w:cs="Helvetica Neue"/>
          <w:highlight w:val="white"/>
        </w:rPr>
        <w:t>yn connected me with a few of the Committee members as well.</w:t>
      </w:r>
    </w:p>
    <w:p w14:paraId="4E43B1C8" w14:textId="77777777" w:rsidR="0044087B" w:rsidRDefault="00C946F2">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t xml:space="preserve"> </w:t>
      </w:r>
    </w:p>
    <w:p w14:paraId="1608141C" w14:textId="77777777" w:rsidR="0044087B" w:rsidRDefault="00C946F2">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t>The Gallatin History Museum has offered to host/provide the reception location at no fee. They've made suggestions as to catering services depending on what we want to serve. There was a questi</w:t>
      </w:r>
      <w:r>
        <w:rPr>
          <w:rFonts w:ascii="Helvetica Neue" w:eastAsia="Helvetica Neue" w:hAnsi="Helvetica Neue" w:cs="Helvetica Neue"/>
          <w:highlight w:val="white"/>
        </w:rPr>
        <w:t>on about the budget for the reception's eats/drinks. I haven't had a chance to look into this in any great detail.</w:t>
      </w:r>
    </w:p>
    <w:p w14:paraId="4EF83077" w14:textId="77777777" w:rsidR="0044087B" w:rsidRDefault="00C946F2">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lastRenderedPageBreak/>
        <w:t xml:space="preserve"> </w:t>
      </w:r>
    </w:p>
    <w:p w14:paraId="22682B36" w14:textId="77777777" w:rsidR="0044087B" w:rsidRDefault="00C946F2">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t>A few questions popped up that I need to pass along, but unfortunately I'm out of the office at the moment &amp; they're on my desk at work. I'll forward them at a later date for the next meeting.</w:t>
      </w:r>
    </w:p>
    <w:p w14:paraId="114E7243" w14:textId="77777777" w:rsidR="0044087B" w:rsidRDefault="0044087B">
      <w:pPr>
        <w:rPr>
          <w:rFonts w:ascii="Helvetica Neue" w:eastAsia="Helvetica Neue" w:hAnsi="Helvetica Neue" w:cs="Helvetica Neue"/>
          <w:highlight w:val="white"/>
        </w:rPr>
      </w:pPr>
    </w:p>
    <w:p w14:paraId="09823E4C" w14:textId="77777777" w:rsidR="0044087B" w:rsidRDefault="00C946F2">
      <w:pPr>
        <w:rPr>
          <w:rFonts w:ascii="Helvetica Neue" w:eastAsia="Helvetica Neue" w:hAnsi="Helvetica Neue" w:cs="Helvetica Neue"/>
          <w:highlight w:val="white"/>
        </w:rPr>
      </w:pPr>
      <w:r>
        <w:pict w14:anchorId="42B13F80">
          <v:rect id="_x0000_i1029" style="width:0;height:1.5pt" o:hralign="center" o:hrstd="t" o:hr="t" fillcolor="#a0a0a0" stroked="f"/>
        </w:pict>
      </w:r>
    </w:p>
    <w:p w14:paraId="649CA7CC" w14:textId="77777777" w:rsidR="0044087B" w:rsidRDefault="0044087B">
      <w:pPr>
        <w:rPr>
          <w:rFonts w:ascii="Helvetica Neue" w:eastAsia="Helvetica Neue" w:hAnsi="Helvetica Neue" w:cs="Helvetica Neue"/>
          <w:highlight w:val="white"/>
        </w:rPr>
      </w:pPr>
    </w:p>
    <w:p w14:paraId="68DE342B" w14:textId="77777777" w:rsidR="0044087B" w:rsidRDefault="00C946F2">
      <w:pPr>
        <w:jc w:val="center"/>
        <w:rPr>
          <w:rFonts w:ascii="Helvetica Neue" w:eastAsia="Helvetica Neue" w:hAnsi="Helvetica Neue" w:cs="Helvetica Neue"/>
          <w:b/>
          <w:highlight w:val="white"/>
        </w:rPr>
      </w:pPr>
      <w:r>
        <w:rPr>
          <w:rFonts w:ascii="Helvetica Neue" w:eastAsia="Helvetica Neue" w:hAnsi="Helvetica Neue" w:cs="Helvetica Neue"/>
          <w:b/>
          <w:highlight w:val="white"/>
        </w:rPr>
        <w:t xml:space="preserve">Professional Development, Education, and Awards Committee, </w:t>
      </w:r>
      <w:r>
        <w:rPr>
          <w:rFonts w:ascii="Helvetica Neue" w:eastAsia="Helvetica Neue" w:hAnsi="Helvetica Neue" w:cs="Helvetica Neue"/>
          <w:b/>
          <w:highlight w:val="white"/>
        </w:rPr>
        <w:t>Anneliese Warhank, 2018-09-26</w:t>
      </w:r>
    </w:p>
    <w:p w14:paraId="2F844783" w14:textId="77777777" w:rsidR="0044087B" w:rsidRDefault="00C946F2">
      <w:pPr>
        <w:rPr>
          <w:rFonts w:ascii="Helvetica Neue" w:eastAsia="Helvetica Neue" w:hAnsi="Helvetica Neue" w:cs="Helvetica Neue"/>
          <w:highlight w:val="white"/>
        </w:rPr>
      </w:pPr>
      <w:r>
        <w:rPr>
          <w:rFonts w:ascii="Helvetica Neue" w:eastAsia="Helvetica Neue" w:hAnsi="Helvetica Neue" w:cs="Helvetica Neue"/>
          <w:highlight w:val="white"/>
        </w:rPr>
        <w:t>Nothing new to report.</w:t>
      </w:r>
    </w:p>
    <w:p w14:paraId="00B84A08" w14:textId="77777777" w:rsidR="0044087B" w:rsidRDefault="0044087B">
      <w:pPr>
        <w:pBdr>
          <w:top w:val="nil"/>
          <w:left w:val="nil"/>
          <w:bottom w:val="nil"/>
          <w:right w:val="nil"/>
          <w:between w:val="nil"/>
        </w:pBdr>
        <w:rPr>
          <w:rFonts w:ascii="Calibri" w:eastAsia="Calibri" w:hAnsi="Calibri" w:cs="Calibri"/>
          <w:color w:val="333333"/>
          <w:highlight w:val="white"/>
        </w:rPr>
      </w:pPr>
    </w:p>
    <w:p w14:paraId="38FCB56D" w14:textId="77777777" w:rsidR="0044087B" w:rsidRDefault="0044087B">
      <w:pPr>
        <w:pBdr>
          <w:top w:val="nil"/>
          <w:left w:val="nil"/>
          <w:bottom w:val="nil"/>
          <w:right w:val="nil"/>
          <w:between w:val="nil"/>
        </w:pBdr>
        <w:rPr>
          <w:rFonts w:ascii="Helvetica Neue" w:eastAsia="Helvetica Neue" w:hAnsi="Helvetica Neue" w:cs="Helvetica Neue"/>
          <w:highlight w:val="white"/>
        </w:rPr>
      </w:pPr>
    </w:p>
    <w:sectPr w:rsidR="0044087B">
      <w:pgSz w:w="11909" w:h="16834"/>
      <w:pgMar w:top="1440" w:right="992" w:bottom="144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0442B"/>
    <w:multiLevelType w:val="multilevel"/>
    <w:tmpl w:val="DDFED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453523"/>
    <w:multiLevelType w:val="multilevel"/>
    <w:tmpl w:val="93A6D8F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7B"/>
    <w:rsid w:val="0044087B"/>
    <w:rsid w:val="00C9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0D870B"/>
  <w15:docId w15:val="{7D934DDE-7F2E-444F-91DA-092BF394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Mariecris Gatlabayan</dc:creator>
  <cp:lastModifiedBy>Mariecris Gatlabayan</cp:lastModifiedBy>
  <cp:revision>2</cp:revision>
  <dcterms:created xsi:type="dcterms:W3CDTF">2018-12-05T04:00:00Z</dcterms:created>
  <dcterms:modified xsi:type="dcterms:W3CDTF">2018-12-05T04:00:00Z</dcterms:modified>
</cp:coreProperties>
</file>